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3BC1C" w14:textId="2A8595FD" w:rsidR="00F419E7" w:rsidRDefault="00295E4C">
      <w:pPr>
        <w:pStyle w:val="Heading1"/>
      </w:pPr>
      <w:r>
        <w:t>Topic</w:t>
      </w:r>
      <w:r w:rsidR="00F419E7">
        <w:t xml:space="preserve"> </w:t>
      </w:r>
      <w:r w:rsidR="00C34791">
        <w:t>11</w:t>
      </w:r>
      <w:r w:rsidR="0001189E">
        <w:t xml:space="preserve"> – Practical 1</w:t>
      </w:r>
    </w:p>
    <w:p w14:paraId="793453A9" w14:textId="77777777" w:rsidR="00F419E7" w:rsidRPr="00324660" w:rsidRDefault="00972854" w:rsidP="0019329D">
      <w:pPr>
        <w:pStyle w:val="Heading2"/>
        <w:spacing w:after="120"/>
        <w:rPr>
          <w:i/>
        </w:rPr>
      </w:pPr>
      <w:r>
        <w:rPr>
          <w:i/>
        </w:rPr>
        <w:t>Diode bridge rectification</w:t>
      </w:r>
    </w:p>
    <w:p w14:paraId="677A8443" w14:textId="77777777" w:rsidR="0019329D" w:rsidRDefault="0019329D" w:rsidP="000771ED">
      <w:pPr>
        <w:pStyle w:val="Heading3"/>
        <w:spacing w:before="240"/>
      </w:pPr>
      <w:r>
        <w:t>Safety</w:t>
      </w:r>
    </w:p>
    <w:p w14:paraId="6230E092" w14:textId="2C5C8897" w:rsidR="00295E4C" w:rsidRDefault="00172FE3" w:rsidP="0091745D">
      <w:pPr>
        <w:pStyle w:val="Liststyle"/>
        <w:ind w:left="284" w:firstLine="0"/>
      </w:pPr>
      <w:r>
        <w:t>Maximum current of 1</w:t>
      </w:r>
      <w:r w:rsidRPr="0001189E">
        <w:rPr>
          <w:w w:val="33"/>
        </w:rPr>
        <w:t xml:space="preserve"> </w:t>
      </w:r>
      <w:r>
        <w:t xml:space="preserve">A </w:t>
      </w:r>
      <w:r w:rsidR="009D0B89">
        <w:t xml:space="preserve">to flow in circuit. </w:t>
      </w:r>
    </w:p>
    <w:p w14:paraId="08241FE7" w14:textId="77777777" w:rsidR="00295E4C" w:rsidRDefault="00295E4C" w:rsidP="000771ED">
      <w:pPr>
        <w:pStyle w:val="Heading3"/>
        <w:spacing w:before="240"/>
      </w:pPr>
      <w:r>
        <w:t>Apparatus and materials</w:t>
      </w:r>
    </w:p>
    <w:p w14:paraId="6CE892BE" w14:textId="7441ECFD" w:rsidR="00EC218A" w:rsidRPr="007838A7" w:rsidRDefault="00EC218A" w:rsidP="00EC218A">
      <w:pPr>
        <w:pStyle w:val="Liststyle"/>
        <w:numPr>
          <w:ilvl w:val="0"/>
          <w:numId w:val="7"/>
        </w:numPr>
      </w:pPr>
      <w:r w:rsidRPr="007838A7">
        <w:t>AC</w:t>
      </w:r>
      <w:r w:rsidR="00372FEA">
        <w:t xml:space="preserve"> </w:t>
      </w:r>
      <w:r w:rsidR="00372FEA" w:rsidRPr="007838A7">
        <w:t xml:space="preserve">power </w:t>
      </w:r>
      <w:r w:rsidRPr="007838A7">
        <w:t>supply (</w:t>
      </w:r>
      <w:r>
        <w:t>5</w:t>
      </w:r>
      <w:r w:rsidR="00372FEA">
        <w:t>–</w:t>
      </w:r>
      <w:r>
        <w:t>25</w:t>
      </w:r>
      <w:r w:rsidR="00372FEA" w:rsidRPr="0001189E">
        <w:rPr>
          <w:w w:val="33"/>
        </w:rPr>
        <w:t xml:space="preserve"> </w:t>
      </w:r>
      <w:r>
        <w:t>V</w:t>
      </w:r>
      <w:r w:rsidRPr="007838A7">
        <w:t>)</w:t>
      </w:r>
    </w:p>
    <w:p w14:paraId="31527B36" w14:textId="77FD74E0" w:rsidR="00EC218A" w:rsidRDefault="00372FEA" w:rsidP="00EC218A">
      <w:pPr>
        <w:pStyle w:val="Liststyle"/>
        <w:numPr>
          <w:ilvl w:val="0"/>
          <w:numId w:val="7"/>
        </w:numPr>
      </w:pPr>
      <w:r>
        <w:t xml:space="preserve">four </w:t>
      </w:r>
      <w:r w:rsidR="00EC218A" w:rsidRPr="007838A7">
        <w:t xml:space="preserve">diodes </w:t>
      </w:r>
      <w:r w:rsidR="00EC218A">
        <w:t>1N4001 (max current 1</w:t>
      </w:r>
      <w:r w:rsidR="0001189E" w:rsidRPr="0001189E">
        <w:rPr>
          <w:w w:val="33"/>
        </w:rPr>
        <w:t xml:space="preserve"> </w:t>
      </w:r>
      <w:r w:rsidR="00EC218A">
        <w:t xml:space="preserve">A) </w:t>
      </w:r>
    </w:p>
    <w:p w14:paraId="444D8795" w14:textId="6B25E338" w:rsidR="00EC218A" w:rsidRPr="007838A7" w:rsidRDefault="00372FEA" w:rsidP="00EC218A">
      <w:pPr>
        <w:pStyle w:val="Liststyle"/>
        <w:numPr>
          <w:ilvl w:val="0"/>
          <w:numId w:val="7"/>
        </w:numPr>
      </w:pPr>
      <w:r>
        <w:t xml:space="preserve">resistor </w:t>
      </w:r>
      <w:r w:rsidR="00BA0BA9">
        <w:t>(100</w:t>
      </w:r>
      <w:r w:rsidR="0001189E" w:rsidRPr="0001189E">
        <w:rPr>
          <w:w w:val="33"/>
        </w:rPr>
        <w:t xml:space="preserve"> </w:t>
      </w:r>
      <w:r w:rsidR="00BA0BA9">
        <w:rPr>
          <w:rFonts w:ascii="Symbol" w:hAnsi="Symbol" w:cs="Symbol"/>
        </w:rPr>
        <w:t></w:t>
      </w:r>
      <w:r w:rsidR="00BA0BA9">
        <w:t xml:space="preserve"> or greater)</w:t>
      </w:r>
    </w:p>
    <w:p w14:paraId="6D57251C" w14:textId="4DAE186A" w:rsidR="00EC218A" w:rsidRPr="007838A7" w:rsidRDefault="00372FEA" w:rsidP="00EC218A">
      <w:pPr>
        <w:pStyle w:val="Liststyle"/>
        <w:numPr>
          <w:ilvl w:val="0"/>
          <w:numId w:val="7"/>
        </w:numPr>
      </w:pPr>
      <w:r>
        <w:t xml:space="preserve">two </w:t>
      </w:r>
      <w:r w:rsidR="00EC218A" w:rsidRPr="007838A7">
        <w:t>oscilloscope</w:t>
      </w:r>
      <w:r w:rsidR="00EC218A">
        <w:t>s</w:t>
      </w:r>
      <w:r w:rsidR="00EC218A" w:rsidRPr="007838A7">
        <w:t xml:space="preserve"> (</w:t>
      </w:r>
      <w:r w:rsidR="00EC218A">
        <w:t>or one oscilloscope with two channels</w:t>
      </w:r>
      <w:r w:rsidR="00EC218A" w:rsidRPr="007838A7">
        <w:t>)</w:t>
      </w:r>
    </w:p>
    <w:p w14:paraId="43379609" w14:textId="47F20218" w:rsidR="00EC218A" w:rsidRDefault="00372FEA" w:rsidP="00EC218A">
      <w:pPr>
        <w:pStyle w:val="Liststyle"/>
        <w:numPr>
          <w:ilvl w:val="0"/>
          <w:numId w:val="7"/>
        </w:numPr>
      </w:pPr>
      <w:r>
        <w:t xml:space="preserve">connecting </w:t>
      </w:r>
      <w:r w:rsidR="00EC218A">
        <w:t>wires</w:t>
      </w:r>
    </w:p>
    <w:p w14:paraId="4683C2A4" w14:textId="68434573" w:rsidR="00EC218A" w:rsidRPr="007838A7" w:rsidRDefault="00372FEA" w:rsidP="00EC218A">
      <w:pPr>
        <w:pStyle w:val="Liststyle"/>
        <w:numPr>
          <w:ilvl w:val="0"/>
          <w:numId w:val="7"/>
        </w:numPr>
      </w:pPr>
      <w:r>
        <w:t xml:space="preserve">graph </w:t>
      </w:r>
      <w:r w:rsidR="00EC218A">
        <w:t>paper</w:t>
      </w:r>
    </w:p>
    <w:p w14:paraId="47CEF295" w14:textId="77777777" w:rsidR="00295E4C" w:rsidRDefault="00295E4C" w:rsidP="000771ED">
      <w:pPr>
        <w:pStyle w:val="Heading3"/>
        <w:spacing w:before="240"/>
        <w:ind w:right="95"/>
      </w:pPr>
      <w:r>
        <w:t>Introduction</w:t>
      </w:r>
    </w:p>
    <w:p w14:paraId="693D1245" w14:textId="77777777" w:rsidR="00024D86" w:rsidRDefault="0012128A" w:rsidP="00024D86">
      <w:r>
        <w:t>The conversion of an alternating (ac) electrical signal into a direct (dc) electrical signal is called rectification. The output signal is not completely dc and the level of rectification varies depending on the circuit used.</w:t>
      </w:r>
    </w:p>
    <w:p w14:paraId="66F2E098" w14:textId="77777777" w:rsidR="0012128A" w:rsidRDefault="0012128A" w:rsidP="00024D86">
      <w:r>
        <w:t>In a diode bridge rectifier the diodes are connected as a bridge (see circuit below). The output signal is always positive.</w:t>
      </w:r>
    </w:p>
    <w:p w14:paraId="0E9F06E8" w14:textId="21781A82" w:rsidR="0012128A" w:rsidRDefault="00BF23D0" w:rsidP="00EC218A">
      <w:pPr>
        <w:jc w:val="center"/>
      </w:pPr>
      <w:r>
        <w:rPr>
          <w:noProof/>
          <w:lang w:eastAsia="en-GB"/>
        </w:rPr>
        <w:drawing>
          <wp:inline distT="0" distB="0" distL="0" distR="0" wp14:anchorId="179DB277" wp14:editId="4714501A">
            <wp:extent cx="4500243" cy="16510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11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3824" cy="165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8A40A" w14:textId="77777777" w:rsidR="0019329D" w:rsidRDefault="00295E4C" w:rsidP="000771ED">
      <w:pPr>
        <w:pStyle w:val="Heading3"/>
        <w:spacing w:before="240"/>
        <w:ind w:right="95"/>
      </w:pPr>
      <w:r>
        <w:t>Procedure</w:t>
      </w:r>
    </w:p>
    <w:p w14:paraId="6319B81F" w14:textId="77777777" w:rsidR="00EC218A" w:rsidRDefault="002C0FB7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>Construct the circuit shown in the diagram</w:t>
      </w:r>
      <w:r w:rsidR="00EC218A">
        <w:t xml:space="preserve"> above</w:t>
      </w:r>
      <w:r>
        <w:t xml:space="preserve">. </w:t>
      </w:r>
    </w:p>
    <w:p w14:paraId="6CB968B5" w14:textId="29F93A1A" w:rsidR="00EC218A" w:rsidRDefault="00EC218A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>Set the input signal to 12</w:t>
      </w:r>
      <w:r w:rsidR="0001189E" w:rsidRPr="0001189E">
        <w:rPr>
          <w:w w:val="33"/>
        </w:rPr>
        <w:t xml:space="preserve"> </w:t>
      </w:r>
      <w:r>
        <w:t>V (</w:t>
      </w:r>
      <w:r w:rsidRPr="00BF23D0">
        <w:rPr>
          <w:i/>
        </w:rPr>
        <w:t>V</w:t>
      </w:r>
      <w:r w:rsidRPr="00EC218A">
        <w:rPr>
          <w:vertAlign w:val="subscript"/>
        </w:rPr>
        <w:t>rms</w:t>
      </w:r>
      <w:r>
        <w:t>) and frequency of 50</w:t>
      </w:r>
      <w:r w:rsidR="0001189E" w:rsidRPr="0001189E">
        <w:rPr>
          <w:w w:val="33"/>
        </w:rPr>
        <w:t xml:space="preserve"> </w:t>
      </w:r>
      <w:r>
        <w:t xml:space="preserve">Hz. </w:t>
      </w:r>
    </w:p>
    <w:p w14:paraId="1FF2D3BA" w14:textId="77777777" w:rsidR="00434E98" w:rsidRDefault="002C0FB7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>Us</w:t>
      </w:r>
      <w:r w:rsidR="00EC218A">
        <w:t>ing</w:t>
      </w:r>
      <w:r>
        <w:t xml:space="preserve"> the </w:t>
      </w:r>
      <w:r w:rsidR="00EC218A">
        <w:t xml:space="preserve">first oscilloscope (CRO1), draw the input signal on graph paper. Label </w:t>
      </w:r>
      <w:r w:rsidR="00434E98">
        <w:t>and scale the axis of your graph.</w:t>
      </w:r>
    </w:p>
    <w:p w14:paraId="41B156AB" w14:textId="77777777" w:rsidR="00024D86" w:rsidRDefault="00434E98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 xml:space="preserve">Using the second oscilloscope (CRO2), draw the </w:t>
      </w:r>
      <w:r w:rsidR="00FB20CC">
        <w:t>out</w:t>
      </w:r>
      <w:r>
        <w:t xml:space="preserve">put signal on </w:t>
      </w:r>
      <w:r w:rsidR="00FB20CC">
        <w:t xml:space="preserve">the same </w:t>
      </w:r>
      <w:r>
        <w:t xml:space="preserve">graph paper. Label and scale the axis of your graph. </w:t>
      </w:r>
    </w:p>
    <w:p w14:paraId="4B56BEA1" w14:textId="4D1E2A31" w:rsidR="00434E98" w:rsidRDefault="00434E98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>Change the input signal to 24</w:t>
      </w:r>
      <w:r w:rsidR="0001189E" w:rsidRPr="0001189E">
        <w:rPr>
          <w:w w:val="33"/>
        </w:rPr>
        <w:t xml:space="preserve"> </w:t>
      </w:r>
      <w:r>
        <w:t>V (</w:t>
      </w:r>
      <w:r w:rsidRPr="00BF23D0">
        <w:rPr>
          <w:i/>
        </w:rPr>
        <w:t>V</w:t>
      </w:r>
      <w:r w:rsidRPr="00EC218A">
        <w:rPr>
          <w:vertAlign w:val="subscript"/>
        </w:rPr>
        <w:t>rms</w:t>
      </w:r>
      <w:r>
        <w:t>) and frequency of 50</w:t>
      </w:r>
      <w:r w:rsidR="0001189E" w:rsidRPr="0001189E">
        <w:rPr>
          <w:w w:val="33"/>
        </w:rPr>
        <w:t xml:space="preserve"> </w:t>
      </w:r>
      <w:r>
        <w:t xml:space="preserve">Hz and repeat steps </w:t>
      </w:r>
      <w:r w:rsidRPr="00BF23D0">
        <w:rPr>
          <w:b/>
        </w:rPr>
        <w:t>3</w:t>
      </w:r>
      <w:r w:rsidR="00372FEA">
        <w:t>–</w:t>
      </w:r>
      <w:r w:rsidRPr="00BF23D0">
        <w:rPr>
          <w:b/>
        </w:rPr>
        <w:t>4</w:t>
      </w:r>
      <w:r w:rsidR="00FB20CC">
        <w:t>, plotting the graphs on a separate graph paper</w:t>
      </w:r>
      <w:r>
        <w:t>.</w:t>
      </w:r>
    </w:p>
    <w:p w14:paraId="59DBFE87" w14:textId="77777777" w:rsidR="00137400" w:rsidRPr="00E54E2C" w:rsidRDefault="00434E98" w:rsidP="00246517">
      <w:pPr>
        <w:pStyle w:val="Question"/>
        <w:numPr>
          <w:ilvl w:val="0"/>
          <w:numId w:val="8"/>
        </w:numPr>
        <w:spacing w:after="200"/>
        <w:ind w:left="400" w:hanging="400"/>
      </w:pPr>
      <w:r>
        <w:t>Compare the input and output signals</w:t>
      </w:r>
      <w:r w:rsidR="00FB20CC">
        <w:t xml:space="preserve"> in each case</w:t>
      </w:r>
      <w:r>
        <w:t>.</w:t>
      </w:r>
    </w:p>
    <w:p w14:paraId="6C83DE6D" w14:textId="77777777" w:rsidR="00BF23D0" w:rsidRDefault="00BF23D0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67C06B4A" w14:textId="7151DC78" w:rsidR="00B21E4C" w:rsidRDefault="00B21E4C" w:rsidP="000771ED">
      <w:pPr>
        <w:pStyle w:val="Heading3"/>
        <w:spacing w:before="240"/>
      </w:pPr>
      <w:r>
        <w:lastRenderedPageBreak/>
        <w:t>Questions</w:t>
      </w:r>
    </w:p>
    <w:p w14:paraId="5BE0E573" w14:textId="77777777" w:rsidR="00EC218A" w:rsidRDefault="00EC218A" w:rsidP="00246517">
      <w:pPr>
        <w:pStyle w:val="Question"/>
        <w:numPr>
          <w:ilvl w:val="1"/>
          <w:numId w:val="12"/>
        </w:numPr>
        <w:spacing w:after="200"/>
        <w:ind w:left="426" w:hanging="426"/>
      </w:pPr>
      <w:r>
        <w:t>Compare the maximum value of the output voltage with the input voltage.</w:t>
      </w:r>
    </w:p>
    <w:p w14:paraId="29FF6309" w14:textId="77777777" w:rsidR="003B34C6" w:rsidRDefault="003B34C6" w:rsidP="003B34C6">
      <w:pPr>
        <w:pStyle w:val="Question"/>
        <w:spacing w:after="200"/>
        <w:ind w:left="4965" w:firstLine="0"/>
      </w:pPr>
    </w:p>
    <w:p w14:paraId="45871E0C" w14:textId="77777777" w:rsidR="003B34C6" w:rsidRDefault="003B34C6" w:rsidP="003B34C6">
      <w:pPr>
        <w:pStyle w:val="Question"/>
        <w:spacing w:after="200"/>
        <w:ind w:left="4965" w:firstLine="0"/>
      </w:pPr>
    </w:p>
    <w:p w14:paraId="5DCF585F" w14:textId="77777777" w:rsidR="00EC218A" w:rsidRDefault="00EC218A" w:rsidP="003B6443">
      <w:pPr>
        <w:pStyle w:val="Question"/>
        <w:numPr>
          <w:ilvl w:val="1"/>
          <w:numId w:val="12"/>
        </w:numPr>
        <w:spacing w:after="200"/>
        <w:ind w:left="426"/>
      </w:pPr>
      <w:r>
        <w:t>What is the frequency of the output signal compared to the input one?</w:t>
      </w:r>
    </w:p>
    <w:p w14:paraId="6B987AAA" w14:textId="77777777" w:rsidR="003B34C6" w:rsidRDefault="003B34C6" w:rsidP="003B34C6">
      <w:pPr>
        <w:pStyle w:val="Question"/>
        <w:spacing w:after="200"/>
      </w:pPr>
    </w:p>
    <w:p w14:paraId="53A6B076" w14:textId="77777777" w:rsidR="003B34C6" w:rsidRDefault="003B34C6" w:rsidP="003B34C6">
      <w:pPr>
        <w:pStyle w:val="Question"/>
        <w:spacing w:after="200"/>
      </w:pPr>
    </w:p>
    <w:p w14:paraId="767E2E6B" w14:textId="77777777" w:rsidR="00177739" w:rsidRDefault="00434E98" w:rsidP="003B6443">
      <w:pPr>
        <w:pStyle w:val="Question"/>
        <w:numPr>
          <w:ilvl w:val="1"/>
          <w:numId w:val="12"/>
        </w:numPr>
        <w:spacing w:after="200"/>
        <w:ind w:left="426"/>
      </w:pPr>
      <w:r>
        <w:t>M</w:t>
      </w:r>
      <w:r w:rsidR="003B6443" w:rsidRPr="003B6443">
        <w:t>ake two sketches of the circuit, one showing the current flow when the input voltage is positive and another showing the current flow when the input voltage is negative</w:t>
      </w:r>
      <w:r>
        <w:t>.</w:t>
      </w:r>
    </w:p>
    <w:p w14:paraId="61C7AD04" w14:textId="77777777" w:rsidR="00177739" w:rsidRDefault="00177739" w:rsidP="00434E98">
      <w:pPr>
        <w:pStyle w:val="Question"/>
        <w:spacing w:after="200"/>
        <w:ind w:left="426" w:firstLine="0"/>
      </w:pPr>
    </w:p>
    <w:sectPr w:rsidR="001777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07FE2" w15:done="0"/>
  <w15:commentEx w15:paraId="2DE39B12" w15:paraIdParent="2A807FE2" w15:done="0"/>
  <w15:commentEx w15:paraId="1EB6C1B1" w15:done="0"/>
  <w15:commentEx w15:paraId="1DC164CB" w15:paraIdParent="1EB6C1B1" w15:done="0"/>
  <w15:commentEx w15:paraId="64316CCE" w15:done="0"/>
  <w15:commentEx w15:paraId="7DE6DE3D" w15:paraIdParent="64316C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4A2FE" w14:textId="77777777" w:rsidR="0029450B" w:rsidRDefault="0029450B">
      <w:r>
        <w:separator/>
      </w:r>
    </w:p>
  </w:endnote>
  <w:endnote w:type="continuationSeparator" w:id="0">
    <w:p w14:paraId="07130B63" w14:textId="77777777" w:rsidR="0029450B" w:rsidRDefault="0029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AE515" w14:textId="77777777" w:rsidR="00D302A5" w:rsidRDefault="00D302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70971" w14:textId="24B295F7" w:rsidR="00CF1450" w:rsidRDefault="006B259D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D302A5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D302A5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D302A5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6C1C3" w14:textId="77777777" w:rsidR="00D302A5" w:rsidRDefault="00D302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7AB13" w14:textId="77777777" w:rsidR="0029450B" w:rsidRDefault="0029450B">
      <w:r>
        <w:separator/>
      </w:r>
    </w:p>
  </w:footnote>
  <w:footnote w:type="continuationSeparator" w:id="0">
    <w:p w14:paraId="3B64ED47" w14:textId="77777777" w:rsidR="0029450B" w:rsidRDefault="00294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FC60B" w14:textId="77777777" w:rsidR="00D302A5" w:rsidRDefault="00D302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6A48E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2E1AA901" wp14:editId="4FD2519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89331" w14:textId="77777777" w:rsidR="00D302A5" w:rsidRDefault="00D302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4965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B0BD2"/>
    <w:multiLevelType w:val="multilevel"/>
    <w:tmpl w:val="DD964D82"/>
    <w:lvl w:ilvl="0">
      <w:start w:val="1"/>
      <w:numFmt w:val="lowerLetter"/>
      <w:lvlText w:val="%1)"/>
      <w:lvlJc w:val="left"/>
      <w:pPr>
        <w:ind w:left="4965" w:hanging="57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1310A"/>
    <w:multiLevelType w:val="hybridMultilevel"/>
    <w:tmpl w:val="32E862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22489"/>
    <w:multiLevelType w:val="hybridMultilevel"/>
    <w:tmpl w:val="A24E1700"/>
    <w:lvl w:ilvl="0" w:tplc="08090017">
      <w:start w:val="1"/>
      <w:numFmt w:val="lowerLetter"/>
      <w:lvlText w:val="%1)"/>
      <w:lvlJc w:val="left"/>
      <w:pPr>
        <w:ind w:left="4965" w:hanging="57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C63BE5"/>
    <w:multiLevelType w:val="hybridMultilevel"/>
    <w:tmpl w:val="335CBDC0"/>
    <w:lvl w:ilvl="0" w:tplc="08090017">
      <w:start w:val="1"/>
      <w:numFmt w:val="lowerLetter"/>
      <w:lvlText w:val="%1)"/>
      <w:lvlJc w:val="left"/>
      <w:pPr>
        <w:ind w:left="4965" w:hanging="570"/>
      </w:pPr>
      <w:rPr>
        <w:rFonts w:hint="default"/>
        <w:b/>
      </w:rPr>
    </w:lvl>
    <w:lvl w:ilvl="1" w:tplc="023272F4">
      <w:start w:val="1"/>
      <w:numFmt w:val="decimal"/>
      <w:lvlText w:val="%2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8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1189E"/>
    <w:rsid w:val="00024D86"/>
    <w:rsid w:val="0003284D"/>
    <w:rsid w:val="00075577"/>
    <w:rsid w:val="000771ED"/>
    <w:rsid w:val="000A1554"/>
    <w:rsid w:val="000B1C27"/>
    <w:rsid w:val="000B23C8"/>
    <w:rsid w:val="000E382F"/>
    <w:rsid w:val="00105573"/>
    <w:rsid w:val="001125E6"/>
    <w:rsid w:val="00113667"/>
    <w:rsid w:val="001162E6"/>
    <w:rsid w:val="0012128A"/>
    <w:rsid w:val="00137400"/>
    <w:rsid w:val="00172FE3"/>
    <w:rsid w:val="00177739"/>
    <w:rsid w:val="0019329D"/>
    <w:rsid w:val="0019732A"/>
    <w:rsid w:val="001A70CB"/>
    <w:rsid w:val="001C558D"/>
    <w:rsid w:val="001D51C1"/>
    <w:rsid w:val="00246517"/>
    <w:rsid w:val="002473E8"/>
    <w:rsid w:val="0029450B"/>
    <w:rsid w:val="00295E4C"/>
    <w:rsid w:val="002C0FB7"/>
    <w:rsid w:val="00324660"/>
    <w:rsid w:val="00372FEA"/>
    <w:rsid w:val="00382EB2"/>
    <w:rsid w:val="003B34C6"/>
    <w:rsid w:val="003B6443"/>
    <w:rsid w:val="003C6555"/>
    <w:rsid w:val="004249FC"/>
    <w:rsid w:val="00434E98"/>
    <w:rsid w:val="00442B5B"/>
    <w:rsid w:val="00495348"/>
    <w:rsid w:val="004E62A6"/>
    <w:rsid w:val="004F2E2A"/>
    <w:rsid w:val="00502F3D"/>
    <w:rsid w:val="005143BA"/>
    <w:rsid w:val="005156C9"/>
    <w:rsid w:val="005819F9"/>
    <w:rsid w:val="00592F7C"/>
    <w:rsid w:val="00593726"/>
    <w:rsid w:val="005E2E51"/>
    <w:rsid w:val="00617F70"/>
    <w:rsid w:val="00626016"/>
    <w:rsid w:val="006337B7"/>
    <w:rsid w:val="00636A78"/>
    <w:rsid w:val="00636EB4"/>
    <w:rsid w:val="00661738"/>
    <w:rsid w:val="00663570"/>
    <w:rsid w:val="00670D11"/>
    <w:rsid w:val="006B259D"/>
    <w:rsid w:val="006E4AF2"/>
    <w:rsid w:val="00707A8C"/>
    <w:rsid w:val="00784B1D"/>
    <w:rsid w:val="00790019"/>
    <w:rsid w:val="007B25B6"/>
    <w:rsid w:val="0081269F"/>
    <w:rsid w:val="00831892"/>
    <w:rsid w:val="0086230A"/>
    <w:rsid w:val="008819D7"/>
    <w:rsid w:val="008D5B74"/>
    <w:rsid w:val="008E424E"/>
    <w:rsid w:val="00905281"/>
    <w:rsid w:val="0091236E"/>
    <w:rsid w:val="0091745D"/>
    <w:rsid w:val="00953499"/>
    <w:rsid w:val="009651AA"/>
    <w:rsid w:val="00972854"/>
    <w:rsid w:val="0098249F"/>
    <w:rsid w:val="009D0B89"/>
    <w:rsid w:val="009F2AA1"/>
    <w:rsid w:val="00AB3110"/>
    <w:rsid w:val="00B00DE7"/>
    <w:rsid w:val="00B21E4C"/>
    <w:rsid w:val="00B60288"/>
    <w:rsid w:val="00B85DAC"/>
    <w:rsid w:val="00B977F1"/>
    <w:rsid w:val="00BA0BA9"/>
    <w:rsid w:val="00BE71CE"/>
    <w:rsid w:val="00BF0479"/>
    <w:rsid w:val="00BF23D0"/>
    <w:rsid w:val="00C01C8C"/>
    <w:rsid w:val="00C07000"/>
    <w:rsid w:val="00C152D6"/>
    <w:rsid w:val="00C16480"/>
    <w:rsid w:val="00C34791"/>
    <w:rsid w:val="00C35F28"/>
    <w:rsid w:val="00C57B5C"/>
    <w:rsid w:val="00CA0163"/>
    <w:rsid w:val="00CA4D3A"/>
    <w:rsid w:val="00CA5EA0"/>
    <w:rsid w:val="00CB019F"/>
    <w:rsid w:val="00CC2500"/>
    <w:rsid w:val="00CF1450"/>
    <w:rsid w:val="00D22CDB"/>
    <w:rsid w:val="00D302A5"/>
    <w:rsid w:val="00DE1330"/>
    <w:rsid w:val="00DF0648"/>
    <w:rsid w:val="00E54E2C"/>
    <w:rsid w:val="00E812DF"/>
    <w:rsid w:val="00EC218A"/>
    <w:rsid w:val="00F419E7"/>
    <w:rsid w:val="00F8776C"/>
    <w:rsid w:val="00FB20CC"/>
    <w:rsid w:val="00FC7954"/>
    <w:rsid w:val="00FD1CED"/>
    <w:rsid w:val="00FD6AB6"/>
    <w:rsid w:val="00FE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6470B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apple-converted-space">
    <w:name w:val="apple-converted-space"/>
    <w:basedOn w:val="DefaultParagraphFont"/>
    <w:rsid w:val="000E382F"/>
  </w:style>
  <w:style w:type="paragraph" w:styleId="BalloonText">
    <w:name w:val="Balloon Text"/>
    <w:basedOn w:val="Normal"/>
    <w:link w:val="BalloonTextChar"/>
    <w:rsid w:val="009728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854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12128A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0B1C2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B1C27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B1C27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character" w:customStyle="1" w:styleId="apple-converted-space">
    <w:name w:val="apple-converted-space"/>
    <w:basedOn w:val="DefaultParagraphFont"/>
    <w:rsid w:val="000E382F"/>
  </w:style>
  <w:style w:type="paragraph" w:styleId="BalloonText">
    <w:name w:val="Balloon Text"/>
    <w:basedOn w:val="Normal"/>
    <w:link w:val="BalloonTextChar"/>
    <w:rsid w:val="009728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854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12128A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0B1C2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B1C27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B1C27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11AD-EC06-469A-83C9-5865BD1A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4</TotalTime>
  <Pages>2</Pages>
  <Words>270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9</cp:revision>
  <cp:lastPrinted>2014-09-30T13:03:00Z</cp:lastPrinted>
  <dcterms:created xsi:type="dcterms:W3CDTF">2014-09-04T20:36:00Z</dcterms:created>
  <dcterms:modified xsi:type="dcterms:W3CDTF">2014-10-23T09:32:00Z</dcterms:modified>
</cp:coreProperties>
</file>